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24275" w14:textId="70C3D0EA" w:rsidR="00FC11AB" w:rsidRDefault="00FC11AB">
      <w:r>
        <w:rPr>
          <w:noProof/>
        </w:rPr>
        <mc:AlternateContent>
          <mc:Choice Requires="wps">
            <w:drawing>
              <wp:anchor distT="0" distB="0" distL="114300" distR="114300" simplePos="0" relativeHeight="251661312" behindDoc="0" locked="0" layoutInCell="1" allowOverlap="1" wp14:anchorId="11DD1ED5" wp14:editId="36F9E9A9">
                <wp:simplePos x="0" y="0"/>
                <wp:positionH relativeFrom="margin">
                  <wp:align>center</wp:align>
                </wp:positionH>
                <wp:positionV relativeFrom="paragraph">
                  <wp:posOffset>-409575</wp:posOffset>
                </wp:positionV>
                <wp:extent cx="3829050" cy="1752600"/>
                <wp:effectExtent l="0" t="0" r="0" b="0"/>
                <wp:wrapNone/>
                <wp:docPr id="1523993841" name="Text Box 1"/>
                <wp:cNvGraphicFramePr/>
                <a:graphic xmlns:a="http://schemas.openxmlformats.org/drawingml/2006/main">
                  <a:graphicData uri="http://schemas.microsoft.com/office/word/2010/wordprocessingShape">
                    <wps:wsp>
                      <wps:cNvSpPr txBox="1"/>
                      <wps:spPr>
                        <a:xfrm>
                          <a:off x="0" y="0"/>
                          <a:ext cx="3829050" cy="1752600"/>
                        </a:xfrm>
                        <a:prstGeom prst="rect">
                          <a:avLst/>
                        </a:prstGeom>
                        <a:noFill/>
                        <a:ln>
                          <a:noFill/>
                        </a:ln>
                      </wps:spPr>
                      <wps:txbx>
                        <w:txbxContent>
                          <w:p w14:paraId="54D5CA75" w14:textId="54062D0F" w:rsidR="00FC11AB" w:rsidRPr="00FC11AB" w:rsidRDefault="00FC11AB" w:rsidP="00FC11AB">
                            <w:pPr>
                              <w:jc w:val="center"/>
                              <w:rPr>
                                <w:rFonts w:ascii="Arial" w:hAnsi="Arial" w:cs="Arial"/>
                                <w:b/>
                                <w:bCs/>
                                <w:noProof/>
                                <w:color w:val="156082"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C11AB">
                              <w:rPr>
                                <w:rFonts w:ascii="Arial" w:hAnsi="Arial" w:cs="Arial"/>
                                <w:b/>
                                <w:bCs/>
                                <w:noProof/>
                                <w:color w:val="156082"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American Legion</w:t>
                            </w:r>
                          </w:p>
                          <w:p w14:paraId="4FB1C162" w14:textId="0BFB816D" w:rsidR="00FC11AB" w:rsidRPr="00FC11AB" w:rsidRDefault="00FC11AB" w:rsidP="00FC11AB">
                            <w:pPr>
                              <w:jc w:val="center"/>
                              <w:rPr>
                                <w:rFonts w:ascii="Arial" w:hAnsi="Arial" w:cs="Arial"/>
                                <w:b/>
                                <w:bCs/>
                                <w:noProof/>
                                <w:color w:val="156082"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C11AB">
                              <w:rPr>
                                <w:rFonts w:ascii="Arial" w:hAnsi="Arial" w:cs="Arial"/>
                                <w:b/>
                                <w:bCs/>
                                <w:noProof/>
                                <w:color w:val="156082"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Connecticut State Police</w:t>
                            </w:r>
                          </w:p>
                          <w:p w14:paraId="0B1D0C19" w14:textId="58C05C03" w:rsidR="00FC11AB" w:rsidRPr="00FC11AB" w:rsidRDefault="00FC11AB" w:rsidP="00FC11AB">
                            <w:pPr>
                              <w:jc w:val="center"/>
                              <w:rPr>
                                <w:rFonts w:ascii="Arial" w:hAnsi="Arial" w:cs="Arial"/>
                                <w:b/>
                                <w:bCs/>
                                <w:noProof/>
                                <w:color w:val="156082"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C11AB">
                              <w:rPr>
                                <w:rFonts w:ascii="Arial" w:hAnsi="Arial" w:cs="Arial"/>
                                <w:b/>
                                <w:bCs/>
                                <w:noProof/>
                                <w:color w:val="156082"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Youth  Week</w:t>
                            </w:r>
                          </w:p>
                          <w:p w14:paraId="43B680CA" w14:textId="479FAEEA" w:rsidR="00FC11AB" w:rsidRPr="00FC11AB" w:rsidRDefault="00FC11AB" w:rsidP="00FC11AB">
                            <w:pPr>
                              <w:jc w:val="center"/>
                              <w:rPr>
                                <w:rFonts w:ascii="Arial" w:hAnsi="Arial" w:cs="Arial"/>
                                <w:b/>
                                <w:bCs/>
                                <w:noProof/>
                                <w:color w:val="156082"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C11AB">
                              <w:rPr>
                                <w:rFonts w:ascii="Arial" w:hAnsi="Arial" w:cs="Arial"/>
                                <w:b/>
                                <w:bCs/>
                                <w:noProof/>
                                <w:color w:val="156082"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2025 Announcement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DD1ED5" id="_x0000_t202" coordsize="21600,21600" o:spt="202" path="m,l,21600r21600,l21600,xe">
                <v:stroke joinstyle="miter"/>
                <v:path gradientshapeok="t" o:connecttype="rect"/>
              </v:shapetype>
              <v:shape id="Text Box 1" o:spid="_x0000_s1026" type="#_x0000_t202" style="position:absolute;margin-left:0;margin-top:-32.25pt;width:301.5pt;height:138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" filled="f" stroked="f">
                <v:fill o:detectmouseclick="t"/>
                <v:textbox>
                  <w:txbxContent>
                    <w:p w14:paraId="54D5CA75" w14:textId="54062D0F" w:rsidR="00FC11AB" w:rsidRPr="00FC11AB" w:rsidRDefault="00FC11AB" w:rsidP="00FC11AB">
                      <w:pPr>
                        <w:jc w:val="center"/>
                        <w:rPr>
                          <w:rFonts w:ascii="Arial" w:hAnsi="Arial" w:cs="Arial"/>
                          <w:b/>
                          <w:bCs/>
                          <w:noProof/>
                          <w:color w:val="156082"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C11AB">
                        <w:rPr>
                          <w:rFonts w:ascii="Arial" w:hAnsi="Arial" w:cs="Arial"/>
                          <w:b/>
                          <w:bCs/>
                          <w:noProof/>
                          <w:color w:val="156082"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American Legion</w:t>
                      </w:r>
                    </w:p>
                    <w:p w14:paraId="4FB1C162" w14:textId="0BFB816D" w:rsidR="00FC11AB" w:rsidRPr="00FC11AB" w:rsidRDefault="00FC11AB" w:rsidP="00FC11AB">
                      <w:pPr>
                        <w:jc w:val="center"/>
                        <w:rPr>
                          <w:rFonts w:ascii="Arial" w:hAnsi="Arial" w:cs="Arial"/>
                          <w:b/>
                          <w:bCs/>
                          <w:noProof/>
                          <w:color w:val="156082"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C11AB">
                        <w:rPr>
                          <w:rFonts w:ascii="Arial" w:hAnsi="Arial" w:cs="Arial"/>
                          <w:b/>
                          <w:bCs/>
                          <w:noProof/>
                          <w:color w:val="156082"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Connecticut State Police</w:t>
                      </w:r>
                    </w:p>
                    <w:p w14:paraId="0B1D0C19" w14:textId="58C05C03" w:rsidR="00FC11AB" w:rsidRPr="00FC11AB" w:rsidRDefault="00FC11AB" w:rsidP="00FC11AB">
                      <w:pPr>
                        <w:jc w:val="center"/>
                        <w:rPr>
                          <w:rFonts w:ascii="Arial" w:hAnsi="Arial" w:cs="Arial"/>
                          <w:b/>
                          <w:bCs/>
                          <w:noProof/>
                          <w:color w:val="156082"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C11AB">
                        <w:rPr>
                          <w:rFonts w:ascii="Arial" w:hAnsi="Arial" w:cs="Arial"/>
                          <w:b/>
                          <w:bCs/>
                          <w:noProof/>
                          <w:color w:val="156082"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Youth  Week</w:t>
                      </w:r>
                    </w:p>
                    <w:p w14:paraId="43B680CA" w14:textId="479FAEEA" w:rsidR="00FC11AB" w:rsidRPr="00FC11AB" w:rsidRDefault="00FC11AB" w:rsidP="00FC11AB">
                      <w:pPr>
                        <w:jc w:val="center"/>
                        <w:rPr>
                          <w:rFonts w:ascii="Arial" w:hAnsi="Arial" w:cs="Arial"/>
                          <w:b/>
                          <w:bCs/>
                          <w:noProof/>
                          <w:color w:val="156082"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C11AB">
                        <w:rPr>
                          <w:rFonts w:ascii="Arial" w:hAnsi="Arial" w:cs="Arial"/>
                          <w:b/>
                          <w:bCs/>
                          <w:noProof/>
                          <w:color w:val="156082"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2025 Announcement</w:t>
                      </w:r>
                    </w:p>
                  </w:txbxContent>
                </v:textbox>
                <w10:wrap anchorx="margin"/>
              </v:shape>
            </w:pict>
          </mc:Fallback>
        </mc:AlternateContent>
      </w:r>
      <w:r>
        <w:rPr>
          <w:noProof/>
        </w:rPr>
        <w:drawing>
          <wp:anchor distT="0" distB="0" distL="114300" distR="114300" simplePos="0" relativeHeight="251659264" behindDoc="1" locked="0" layoutInCell="1" allowOverlap="1" wp14:anchorId="7C70B9ED" wp14:editId="031D1119">
            <wp:simplePos x="0" y="0"/>
            <wp:positionH relativeFrom="margin">
              <wp:align>right</wp:align>
            </wp:positionH>
            <wp:positionV relativeFrom="paragraph">
              <wp:posOffset>-38100</wp:posOffset>
            </wp:positionV>
            <wp:extent cx="905510" cy="1009650"/>
            <wp:effectExtent l="0" t="0" r="8890" b="0"/>
            <wp:wrapNone/>
            <wp:docPr id="607705019" name="Picture 2" descr="A blue and gold badge with a flag and a shiel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705019" name="Picture 2" descr="A blue and gold badge with a flag and a shield&#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905510" cy="1009650"/>
                    </a:xfrm>
                    <a:prstGeom prst="rect">
                      <a:avLst/>
                    </a:prstGeom>
                  </pic:spPr>
                </pic:pic>
              </a:graphicData>
            </a:graphic>
          </wp:anchor>
        </w:drawing>
      </w:r>
      <w:r>
        <w:rPr>
          <w:noProof/>
        </w:rPr>
        <w:drawing>
          <wp:anchor distT="0" distB="0" distL="114300" distR="114300" simplePos="0" relativeHeight="251658240" behindDoc="1" locked="0" layoutInCell="1" allowOverlap="1" wp14:anchorId="19213BD1" wp14:editId="379232D3">
            <wp:simplePos x="0" y="0"/>
            <wp:positionH relativeFrom="margin">
              <wp:align>left</wp:align>
            </wp:positionH>
            <wp:positionV relativeFrom="paragraph">
              <wp:posOffset>0</wp:posOffset>
            </wp:positionV>
            <wp:extent cx="1012190" cy="1017905"/>
            <wp:effectExtent l="0" t="0" r="0" b="0"/>
            <wp:wrapNone/>
            <wp:docPr id="7338987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2190" cy="1017905"/>
                    </a:xfrm>
                    <a:prstGeom prst="rect">
                      <a:avLst/>
                    </a:prstGeom>
                    <a:noFill/>
                  </pic:spPr>
                </pic:pic>
              </a:graphicData>
            </a:graphic>
          </wp:anchor>
        </w:drawing>
      </w:r>
    </w:p>
    <w:p w14:paraId="5EA5ECE1" w14:textId="77777777" w:rsidR="00FC11AB" w:rsidRPr="00FC11AB" w:rsidRDefault="00FC11AB" w:rsidP="00FC11AB"/>
    <w:p w14:paraId="48C270AD" w14:textId="77777777" w:rsidR="00FC11AB" w:rsidRDefault="00FC11AB" w:rsidP="00FC11AB"/>
    <w:p w14:paraId="7A1A2BA7" w14:textId="5909AAAA" w:rsidR="00FC11AB" w:rsidRDefault="00FC11AB" w:rsidP="00FC11AB">
      <w:pPr>
        <w:tabs>
          <w:tab w:val="left" w:pos="8040"/>
        </w:tabs>
      </w:pPr>
      <w:r>
        <w:tab/>
      </w:r>
    </w:p>
    <w:p w14:paraId="71D39A92" w14:textId="77777777" w:rsidR="00FC11AB" w:rsidRDefault="00FC11AB" w:rsidP="00FC11AB">
      <w:pPr>
        <w:tabs>
          <w:tab w:val="left" w:pos="8040"/>
        </w:tabs>
      </w:pPr>
    </w:p>
    <w:p w14:paraId="0D26C78C" w14:textId="03D5164C" w:rsidR="00FC11AB" w:rsidRPr="00FC11AB" w:rsidRDefault="00FC11AB" w:rsidP="00FC11AB">
      <w:pPr>
        <w:spacing w:line="240" w:lineRule="auto"/>
        <w:jc w:val="both"/>
        <w:rPr>
          <w:rFonts w:ascii="Arial" w:hAnsi="Arial" w:cs="Arial"/>
          <w:b/>
          <w:bCs/>
          <w:sz w:val="20"/>
          <w:szCs w:val="20"/>
        </w:rPr>
      </w:pPr>
      <w:r w:rsidRPr="00FC11AB">
        <w:rPr>
          <w:rFonts w:ascii="Arial" w:hAnsi="Arial" w:cs="Arial"/>
          <w:b/>
          <w:bCs/>
          <w:sz w:val="20"/>
          <w:szCs w:val="20"/>
        </w:rPr>
        <w:t xml:space="preserve">The American Legion Department of Connecticut and the Connecticut State Police, announce their joint sponsorship of the 20th Annual State Police Youth Week. The program, a law enforcement practicum for high school students completing their </w:t>
      </w:r>
      <w:r w:rsidRPr="00FC11AB">
        <w:rPr>
          <w:rFonts w:ascii="Arial" w:hAnsi="Arial" w:cs="Arial"/>
          <w:b/>
          <w:bCs/>
          <w:sz w:val="20"/>
          <w:szCs w:val="20"/>
          <w:u w:val="single"/>
        </w:rPr>
        <w:t>JUNIOR YEAR</w:t>
      </w:r>
      <w:r w:rsidRPr="00FC11AB">
        <w:rPr>
          <w:rFonts w:ascii="Arial" w:hAnsi="Arial" w:cs="Arial"/>
          <w:b/>
          <w:bCs/>
          <w:sz w:val="20"/>
          <w:szCs w:val="20"/>
        </w:rPr>
        <w:t xml:space="preserve"> in 2025 at an accredited high school in the state of Connecticut, will be held at the State Police Training Academy in Meriden, CT, from Sunday, July 27th to Saturday, August 2nd, 2025. </w:t>
      </w:r>
    </w:p>
    <w:p w14:paraId="66C5E489" w14:textId="73D9C12F" w:rsidR="00FC11AB" w:rsidRPr="00FC11AB" w:rsidRDefault="00FC11AB" w:rsidP="00FC11AB">
      <w:pPr>
        <w:spacing w:line="240" w:lineRule="auto"/>
        <w:jc w:val="both"/>
        <w:rPr>
          <w:rFonts w:ascii="Arial" w:hAnsi="Arial" w:cs="Arial"/>
          <w:b/>
          <w:bCs/>
          <w:sz w:val="20"/>
          <w:szCs w:val="20"/>
        </w:rPr>
      </w:pPr>
      <w:r w:rsidRPr="00FC11AB">
        <w:rPr>
          <w:rFonts w:ascii="Arial" w:hAnsi="Arial" w:cs="Arial"/>
          <w:b/>
          <w:bCs/>
          <w:sz w:val="20"/>
          <w:szCs w:val="20"/>
        </w:rPr>
        <w:t>The program offers insight into the training, duties and expectations of Law Enforcement Officers. The program provides realistic experience, patterned after recruit training at the Connecticut State Police Academy, and affords individuals considering a law enforcement career the opportunity to gain knowledge of the professional life of a police officer.</w:t>
      </w:r>
    </w:p>
    <w:p w14:paraId="56CAD4E1" w14:textId="1193F2E4" w:rsidR="00FC11AB" w:rsidRPr="00FC11AB" w:rsidRDefault="00FC11AB" w:rsidP="00FC11AB">
      <w:pPr>
        <w:spacing w:line="240" w:lineRule="auto"/>
        <w:jc w:val="both"/>
        <w:rPr>
          <w:rFonts w:ascii="Arial" w:hAnsi="Arial" w:cs="Arial"/>
          <w:b/>
          <w:bCs/>
          <w:sz w:val="20"/>
          <w:szCs w:val="20"/>
        </w:rPr>
      </w:pPr>
      <w:r w:rsidRPr="00FC11AB">
        <w:rPr>
          <w:rFonts w:ascii="Arial" w:hAnsi="Arial" w:cs="Arial"/>
          <w:b/>
          <w:bCs/>
          <w:sz w:val="20"/>
          <w:szCs w:val="20"/>
        </w:rPr>
        <w:t xml:space="preserve">Cadets will participate in a variety of mentally and physically demanding instructional sessions, including patrol techniques, the Connecticut Penal and Motor Vehicle Codes, criminal and accident investigation, firearms safety and training, water safety training, team building and confidence training, defensive driving techniques, and other law enforcement skill training. Cadets will experience the daily activities of recruit training, including 5:15 reveille, physical conditioning, inspection of quarters, and participation in assigned details. </w:t>
      </w:r>
    </w:p>
    <w:p w14:paraId="3E55998D" w14:textId="167AAEE9" w:rsidR="00FC11AB" w:rsidRPr="00FC11AB" w:rsidRDefault="00FC11AB" w:rsidP="00FC11AB">
      <w:pPr>
        <w:spacing w:line="240" w:lineRule="auto"/>
        <w:jc w:val="both"/>
        <w:rPr>
          <w:rFonts w:ascii="Arial" w:hAnsi="Arial" w:cs="Arial"/>
          <w:b/>
          <w:bCs/>
          <w:sz w:val="20"/>
          <w:szCs w:val="20"/>
        </w:rPr>
      </w:pPr>
      <w:r w:rsidRPr="00FC11AB">
        <w:rPr>
          <w:rFonts w:ascii="Arial" w:hAnsi="Arial" w:cs="Arial"/>
          <w:b/>
          <w:bCs/>
          <w:sz w:val="20"/>
          <w:szCs w:val="20"/>
        </w:rPr>
        <w:t xml:space="preserve">Selected Cadets will be required to stay overnight in a dormitory type of environment, there are no exceptions. If your son or daughter is unable to stay overnight, they will not be considered. </w:t>
      </w:r>
    </w:p>
    <w:p w14:paraId="527D6263" w14:textId="20C51C95" w:rsidR="00FC11AB" w:rsidRPr="00FC11AB" w:rsidRDefault="00FC11AB" w:rsidP="00FC11AB">
      <w:pPr>
        <w:jc w:val="center"/>
        <w:rPr>
          <w:rFonts w:ascii="Arial" w:hAnsi="Arial" w:cs="Arial"/>
          <w:b/>
          <w:bCs/>
        </w:rPr>
      </w:pPr>
      <w:r>
        <w:rPr>
          <w:rFonts w:ascii="Arial" w:hAnsi="Arial" w:cs="Arial"/>
          <w:b/>
          <w:bCs/>
        </w:rPr>
        <w:t>CONTACT YOUR LOCAL POST, THEY MAY BE WILLING TO SPONSOR YOU.</w:t>
      </w:r>
    </w:p>
    <w:p w14:paraId="2F344ED3" w14:textId="77777777" w:rsidR="00FC11AB" w:rsidRPr="00D5252B" w:rsidRDefault="00FC11AB" w:rsidP="00FC11AB">
      <w:pPr>
        <w:jc w:val="center"/>
        <w:rPr>
          <w:rFonts w:ascii="Arial" w:hAnsi="Arial" w:cs="Arial"/>
          <w:b/>
          <w:bCs/>
          <w:i/>
        </w:rPr>
      </w:pPr>
      <w:r w:rsidRPr="00D5252B">
        <w:rPr>
          <w:rFonts w:ascii="Arial" w:hAnsi="Arial" w:cs="Arial"/>
          <w:b/>
          <w:bCs/>
          <w:i/>
        </w:rPr>
        <w:t>COMPLETED APPLICATIONS, INCLUDING PERSONAL STATEMENTS</w:t>
      </w:r>
    </w:p>
    <w:p w14:paraId="04C0CCD9" w14:textId="77777777" w:rsidR="00FC11AB" w:rsidRPr="00D5252B" w:rsidRDefault="00FC11AB" w:rsidP="00FC11AB">
      <w:pPr>
        <w:jc w:val="center"/>
        <w:rPr>
          <w:rFonts w:ascii="Arial" w:hAnsi="Arial" w:cs="Arial"/>
          <w:b/>
          <w:bCs/>
          <w:i/>
        </w:rPr>
      </w:pPr>
      <w:r w:rsidRPr="00D5252B">
        <w:rPr>
          <w:rFonts w:ascii="Arial" w:hAnsi="Arial" w:cs="Arial"/>
          <w:b/>
          <w:bCs/>
          <w:i/>
        </w:rPr>
        <w:t xml:space="preserve">AND RECOMMENDATIONS, ACCOMPANIED BY THE $125.00 FEE, </w:t>
      </w:r>
    </w:p>
    <w:p w14:paraId="759E9A35" w14:textId="44E631BB" w:rsidR="00FC11AB" w:rsidRPr="00D5252B" w:rsidRDefault="00FC11AB" w:rsidP="00FC11AB">
      <w:pPr>
        <w:jc w:val="center"/>
        <w:rPr>
          <w:rFonts w:ascii="Arial" w:hAnsi="Arial" w:cs="Arial"/>
          <w:b/>
          <w:bCs/>
          <w:i/>
        </w:rPr>
      </w:pPr>
      <w:r w:rsidRPr="00D5252B">
        <w:rPr>
          <w:rFonts w:ascii="Arial" w:hAnsi="Arial" w:cs="Arial"/>
          <w:b/>
          <w:bCs/>
          <w:i/>
          <w:u w:val="single"/>
        </w:rPr>
        <w:t xml:space="preserve">MUST BE RECEIVED BY </w:t>
      </w:r>
      <w:r>
        <w:rPr>
          <w:rFonts w:ascii="Arial" w:hAnsi="Arial" w:cs="Arial"/>
          <w:b/>
          <w:bCs/>
          <w:i/>
          <w:u w:val="single"/>
        </w:rPr>
        <w:t>FRIDAY, June</w:t>
      </w:r>
      <w:r w:rsidRPr="00D5252B">
        <w:rPr>
          <w:rFonts w:ascii="Arial" w:hAnsi="Arial" w:cs="Arial"/>
          <w:b/>
          <w:bCs/>
          <w:i/>
          <w:u w:val="single"/>
        </w:rPr>
        <w:t xml:space="preserve"> </w:t>
      </w:r>
      <w:r>
        <w:rPr>
          <w:rFonts w:ascii="Arial" w:hAnsi="Arial" w:cs="Arial"/>
          <w:b/>
          <w:bCs/>
          <w:i/>
          <w:u w:val="single"/>
        </w:rPr>
        <w:t>6</w:t>
      </w:r>
      <w:r w:rsidRPr="00D5252B">
        <w:rPr>
          <w:rFonts w:ascii="Arial" w:hAnsi="Arial" w:cs="Arial"/>
          <w:b/>
          <w:bCs/>
          <w:i/>
          <w:u w:val="single"/>
        </w:rPr>
        <w:t>, 20</w:t>
      </w:r>
      <w:r>
        <w:rPr>
          <w:rFonts w:ascii="Arial" w:hAnsi="Arial" w:cs="Arial"/>
          <w:b/>
          <w:bCs/>
          <w:i/>
          <w:u w:val="single"/>
        </w:rPr>
        <w:t>25</w:t>
      </w:r>
      <w:r w:rsidRPr="00D5252B">
        <w:rPr>
          <w:rFonts w:ascii="Arial" w:hAnsi="Arial" w:cs="Arial"/>
          <w:b/>
          <w:bCs/>
          <w:i/>
        </w:rPr>
        <w:t>.</w:t>
      </w:r>
    </w:p>
    <w:p w14:paraId="608ECFAC" w14:textId="77777777" w:rsidR="00FC11AB" w:rsidRPr="00FC11AB" w:rsidRDefault="00FC11AB" w:rsidP="00FC11AB">
      <w:pPr>
        <w:jc w:val="center"/>
        <w:rPr>
          <w:rFonts w:ascii="Arial" w:hAnsi="Arial" w:cs="Arial"/>
          <w:b/>
          <w:bCs/>
          <w:i/>
          <w:sz w:val="20"/>
          <w:szCs w:val="20"/>
        </w:rPr>
      </w:pPr>
      <w:r w:rsidRPr="00FC11AB">
        <w:rPr>
          <w:rFonts w:ascii="Arial" w:hAnsi="Arial" w:cs="Arial"/>
          <w:b/>
          <w:bCs/>
          <w:i/>
          <w:sz w:val="20"/>
          <w:szCs w:val="20"/>
        </w:rPr>
        <w:t xml:space="preserve">DUE TO STRICT LIMITATIONS ON THE NUMBER OF PARTICIPANTS (30 STUDENTS), </w:t>
      </w:r>
    </w:p>
    <w:p w14:paraId="68A33178" w14:textId="4E0EB637" w:rsidR="00FC11AB" w:rsidRPr="00FC11AB" w:rsidRDefault="00FC11AB" w:rsidP="00FC11AB">
      <w:pPr>
        <w:jc w:val="center"/>
        <w:rPr>
          <w:rFonts w:ascii="Arial" w:hAnsi="Arial" w:cs="Arial"/>
          <w:b/>
          <w:bCs/>
          <w:i/>
          <w:sz w:val="20"/>
          <w:szCs w:val="20"/>
        </w:rPr>
      </w:pPr>
      <w:r w:rsidRPr="00FC11AB">
        <w:rPr>
          <w:rFonts w:ascii="Arial" w:hAnsi="Arial" w:cs="Arial"/>
          <w:b/>
          <w:bCs/>
          <w:i/>
          <w:sz w:val="20"/>
          <w:szCs w:val="20"/>
        </w:rPr>
        <w:t>LATE OR INCOMPLETE APPLICATIONS WILL NOT BE CONSIDERED.</w:t>
      </w:r>
    </w:p>
    <w:p w14:paraId="58709731" w14:textId="77777777" w:rsidR="00FC11AB" w:rsidRPr="00FC11AB" w:rsidRDefault="00FC11AB" w:rsidP="00FC11AB">
      <w:pPr>
        <w:jc w:val="center"/>
        <w:rPr>
          <w:rFonts w:ascii="Arial" w:hAnsi="Arial" w:cs="Arial"/>
          <w:b/>
          <w:bCs/>
          <w:i/>
          <w:sz w:val="20"/>
          <w:szCs w:val="20"/>
        </w:rPr>
      </w:pPr>
      <w:r w:rsidRPr="00FC11AB">
        <w:rPr>
          <w:rFonts w:ascii="Arial" w:hAnsi="Arial" w:cs="Arial"/>
          <w:b/>
          <w:bCs/>
          <w:i/>
          <w:sz w:val="20"/>
          <w:szCs w:val="20"/>
        </w:rPr>
        <w:t>SELECTION DATE THIS YEAR WILL BE June 13, 2025. IF YOU HAVE NOT HEARD ANYTHING BY June 20</w:t>
      </w:r>
      <w:proofErr w:type="gramStart"/>
      <w:r w:rsidRPr="00FC11AB">
        <w:rPr>
          <w:rFonts w:ascii="Arial" w:hAnsi="Arial" w:cs="Arial"/>
          <w:b/>
          <w:bCs/>
          <w:i/>
          <w:sz w:val="20"/>
          <w:szCs w:val="20"/>
        </w:rPr>
        <w:t>th  PLEASE</w:t>
      </w:r>
      <w:proofErr w:type="gramEnd"/>
      <w:r w:rsidRPr="00FC11AB">
        <w:rPr>
          <w:rFonts w:ascii="Arial" w:hAnsi="Arial" w:cs="Arial"/>
          <w:b/>
          <w:bCs/>
          <w:i/>
          <w:sz w:val="20"/>
          <w:szCs w:val="20"/>
        </w:rPr>
        <w:t xml:space="preserve"> CONTACT THE AMERICAN LEGION AT THE PHONE NUMBER BELOW</w:t>
      </w:r>
    </w:p>
    <w:p w14:paraId="10BD06D8" w14:textId="3EBC4A06" w:rsidR="00FC11AB" w:rsidRPr="00FC11AB" w:rsidRDefault="00FC11AB" w:rsidP="00FC11AB">
      <w:pPr>
        <w:jc w:val="center"/>
        <w:rPr>
          <w:rFonts w:ascii="Arial" w:hAnsi="Arial" w:cs="Arial"/>
          <w:b/>
          <w:bCs/>
          <w:i/>
          <w:sz w:val="18"/>
          <w:szCs w:val="18"/>
        </w:rPr>
      </w:pPr>
      <w:r w:rsidRPr="00FC11AB">
        <w:rPr>
          <w:rFonts w:ascii="Arial" w:hAnsi="Arial" w:cs="Arial"/>
          <w:b/>
          <w:bCs/>
          <w:sz w:val="18"/>
          <w:szCs w:val="18"/>
        </w:rPr>
        <w:t>For further information contact your Guidance Counselor, School Resource Officer, local Post of the American Legion, or the American Legion Department Treasurer, 864 Wethersfield Ave, Hartford, CT 06114. Telephone 860.296.0719.</w:t>
      </w:r>
    </w:p>
    <w:p w14:paraId="22FAB7E4" w14:textId="307E94BE" w:rsidR="00FC11AB" w:rsidRPr="00FC11AB" w:rsidRDefault="00FC11AB" w:rsidP="00FC11AB">
      <w:pPr>
        <w:jc w:val="center"/>
      </w:pPr>
      <w:r w:rsidRPr="00FC11AB">
        <w:rPr>
          <w:rFonts w:ascii="Arial" w:hAnsi="Arial" w:cs="Arial"/>
          <w:b/>
          <w:bCs/>
          <w:sz w:val="18"/>
          <w:szCs w:val="18"/>
        </w:rPr>
        <w:t>It is DESPP’s policy to foster a diverse and fair environment, and to offer programs and services in a manner that is consistent with state and federal laws that prohibit discrimination and harassment based on a person’s protected class.</w:t>
      </w:r>
    </w:p>
    <w:sectPr w:rsidR="00FC11AB" w:rsidRPr="00FC11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1AB"/>
    <w:rsid w:val="00510FCA"/>
    <w:rsid w:val="00DE662D"/>
    <w:rsid w:val="00FC1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57E6D68"/>
  <w15:chartTrackingRefBased/>
  <w15:docId w15:val="{C263880C-7B54-4CF8-BEB8-D5B4D31CC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11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11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11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11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11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11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11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11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11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11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11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11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11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11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11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11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11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11AB"/>
    <w:rPr>
      <w:rFonts w:eastAsiaTheme="majorEastAsia" w:cstheme="majorBidi"/>
      <w:color w:val="272727" w:themeColor="text1" w:themeTint="D8"/>
    </w:rPr>
  </w:style>
  <w:style w:type="paragraph" w:styleId="Title">
    <w:name w:val="Title"/>
    <w:basedOn w:val="Normal"/>
    <w:next w:val="Normal"/>
    <w:link w:val="TitleChar"/>
    <w:uiPriority w:val="10"/>
    <w:qFormat/>
    <w:rsid w:val="00FC11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11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11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11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11AB"/>
    <w:pPr>
      <w:spacing w:before="160"/>
      <w:jc w:val="center"/>
    </w:pPr>
    <w:rPr>
      <w:i/>
      <w:iCs/>
      <w:color w:val="404040" w:themeColor="text1" w:themeTint="BF"/>
    </w:rPr>
  </w:style>
  <w:style w:type="character" w:customStyle="1" w:styleId="QuoteChar">
    <w:name w:val="Quote Char"/>
    <w:basedOn w:val="DefaultParagraphFont"/>
    <w:link w:val="Quote"/>
    <w:uiPriority w:val="29"/>
    <w:rsid w:val="00FC11AB"/>
    <w:rPr>
      <w:i/>
      <w:iCs/>
      <w:color w:val="404040" w:themeColor="text1" w:themeTint="BF"/>
    </w:rPr>
  </w:style>
  <w:style w:type="paragraph" w:styleId="ListParagraph">
    <w:name w:val="List Paragraph"/>
    <w:basedOn w:val="Normal"/>
    <w:uiPriority w:val="34"/>
    <w:qFormat/>
    <w:rsid w:val="00FC11AB"/>
    <w:pPr>
      <w:ind w:left="720"/>
      <w:contextualSpacing/>
    </w:pPr>
  </w:style>
  <w:style w:type="character" w:styleId="IntenseEmphasis">
    <w:name w:val="Intense Emphasis"/>
    <w:basedOn w:val="DefaultParagraphFont"/>
    <w:uiPriority w:val="21"/>
    <w:qFormat/>
    <w:rsid w:val="00FC11AB"/>
    <w:rPr>
      <w:i/>
      <w:iCs/>
      <w:color w:val="0F4761" w:themeColor="accent1" w:themeShade="BF"/>
    </w:rPr>
  </w:style>
  <w:style w:type="paragraph" w:styleId="IntenseQuote">
    <w:name w:val="Intense Quote"/>
    <w:basedOn w:val="Normal"/>
    <w:next w:val="Normal"/>
    <w:link w:val="IntenseQuoteChar"/>
    <w:uiPriority w:val="30"/>
    <w:qFormat/>
    <w:rsid w:val="00FC11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11AB"/>
    <w:rPr>
      <w:i/>
      <w:iCs/>
      <w:color w:val="0F4761" w:themeColor="accent1" w:themeShade="BF"/>
    </w:rPr>
  </w:style>
  <w:style w:type="character" w:styleId="IntenseReference">
    <w:name w:val="Intense Reference"/>
    <w:basedOn w:val="DefaultParagraphFont"/>
    <w:uiPriority w:val="32"/>
    <w:qFormat/>
    <w:rsid w:val="00FC11A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374</Words>
  <Characters>2137</Characters>
  <Application>Microsoft Office Word</Application>
  <DocSecurity>0</DocSecurity>
  <Lines>17</Lines>
  <Paragraphs>5</Paragraphs>
  <ScaleCrop>false</ScaleCrop>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White</dc:creator>
  <cp:keywords/>
  <dc:description/>
  <cp:lastModifiedBy>James White</cp:lastModifiedBy>
  <cp:revision>2</cp:revision>
  <cp:lastPrinted>2025-03-12T14:28:00Z</cp:lastPrinted>
  <dcterms:created xsi:type="dcterms:W3CDTF">2025-03-12T14:16:00Z</dcterms:created>
  <dcterms:modified xsi:type="dcterms:W3CDTF">2025-03-12T14:31:00Z</dcterms:modified>
</cp:coreProperties>
</file>